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095" w:rsidRDefault="00587095" w:rsidP="00587095">
      <w:pPr>
        <w:pStyle w:val="Heading1"/>
      </w:pPr>
      <w:r>
        <w:rPr>
          <w:rFonts w:ascii="Apple Color Emoji" w:hAnsi="Apple Color Emoji" w:cs="Apple Color Emoji"/>
        </w:rPr>
        <w:t>🧩</w:t>
      </w:r>
      <w:r>
        <w:t xml:space="preserve"> </w:t>
      </w:r>
      <w:r>
        <w:t>客户案例</w:t>
      </w:r>
      <w:r w:rsidR="00395FB2">
        <w:rPr>
          <w:rFonts w:hint="eastAsia"/>
        </w:rPr>
        <w:t>：</w:t>
      </w:r>
      <w:r w:rsidR="00395FB2" w:rsidRPr="00395FB2">
        <w:t>NL</w:t>
      </w:r>
      <w:r w:rsidR="00395FB2" w:rsidRPr="00395FB2">
        <w:rPr>
          <w:rFonts w:hint="eastAsia"/>
        </w:rPr>
        <w:t>新能源公司</w:t>
      </w:r>
      <w:r w:rsidR="00395FB2" w:rsidRPr="00395FB2">
        <w:t xml:space="preserve"> — </w:t>
      </w:r>
      <w:r w:rsidR="00395FB2">
        <w:rPr>
          <w:rFonts w:hint="eastAsia"/>
        </w:rPr>
        <w:t>越都</w:t>
      </w:r>
      <w:r w:rsidR="00395FB2" w:rsidRPr="00395FB2">
        <w:t>SL800</w:t>
      </w:r>
      <w:r w:rsidR="00395FB2" w:rsidRPr="00395FB2">
        <w:rPr>
          <w:rFonts w:hint="eastAsia"/>
        </w:rPr>
        <w:t>碳纤维防爆密封粉碎系统</w:t>
      </w:r>
    </w:p>
    <w:p w:rsidR="00587095" w:rsidRDefault="00395FB2" w:rsidP="00395FB2">
      <w:pPr>
        <w:pStyle w:val="Heading2"/>
        <w:jc w:val="center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定制</w:t>
      </w:r>
      <w:r w:rsidR="006C0043">
        <w:rPr>
          <w:rFonts w:hint="eastAsia"/>
        </w:rPr>
        <w:t>SL</w:t>
      </w:r>
      <w:r w:rsidR="006C0043">
        <w:t>8</w:t>
      </w:r>
      <w:r w:rsidR="00587095">
        <w:t>00</w:t>
      </w:r>
      <w:r w:rsidR="00587095">
        <w:rPr>
          <w:rFonts w:ascii="SimSun" w:eastAsia="SimSun" w:hAnsi="SimSun" w:cs="SimSun" w:hint="eastAsia"/>
        </w:rPr>
        <w:t>碳纤维防爆密封粉碎系统</w:t>
      </w:r>
    </w:p>
    <w:p w:rsidR="002F71A5" w:rsidRPr="00395FB2" w:rsidRDefault="002F71A5" w:rsidP="00395FB2">
      <w:pPr>
        <w:pStyle w:val="NormalWeb"/>
        <w:jc w:val="center"/>
        <w:rPr>
          <w:rStyle w:val="Emphasis"/>
          <w:rFonts w:ascii="SimSun" w:eastAsia="SimSun" w:hAnsi="SimSun" w:cs="SimSun"/>
        </w:rPr>
      </w:pPr>
      <w:r w:rsidRPr="00395FB2">
        <w:rPr>
          <w:rStyle w:val="Emphasis"/>
          <w:rFonts w:ascii="SimSun" w:eastAsia="SimSun" w:hAnsi="SimSun" w:cs="SimSun" w:hint="eastAsia"/>
        </w:rPr>
        <w:t>越都防爆密封粉碎技术助力氢能</w:t>
      </w:r>
      <w:r w:rsidR="00043A42">
        <w:rPr>
          <w:rStyle w:val="Emphasis"/>
          <w:rFonts w:ascii="SimSun" w:eastAsia="SimSun" w:hAnsi="SimSun" w:cs="SimSun" w:hint="eastAsia"/>
        </w:rPr>
        <w:t>碳纤维</w:t>
      </w:r>
      <w:r w:rsidRPr="00395FB2">
        <w:rPr>
          <w:rStyle w:val="Emphasis"/>
          <w:rFonts w:ascii="SimSun" w:eastAsia="SimSun" w:hAnsi="SimSun" w:cs="SimSun" w:hint="eastAsia"/>
        </w:rPr>
        <w:t>材料清洁回收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516"/>
        <w:gridCol w:w="4414"/>
      </w:tblGrid>
      <w:tr w:rsidR="004E12A3" w:rsidTr="00ED3AFB">
        <w:tc>
          <w:tcPr>
            <w:tcW w:w="4516" w:type="dxa"/>
          </w:tcPr>
          <w:p w:rsidR="004E12A3" w:rsidRDefault="00ED3AFB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400300" cy="1600124"/>
                  <wp:effectExtent l="0" t="0" r="0" b="635"/>
                  <wp:docPr id="2567834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783420" name="Picture 2567834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83" cy="160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E12A3" w:rsidRDefault="004E12A3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6104C82" wp14:editId="0A53E2FC">
                  <wp:extent cx="2337955" cy="1558562"/>
                  <wp:effectExtent l="0" t="0" r="0" b="3810"/>
                  <wp:docPr id="528415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415237" name="Picture 52841523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87" cy="156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2A3" w:rsidTr="00ED3AFB">
        <w:tc>
          <w:tcPr>
            <w:tcW w:w="4516" w:type="dxa"/>
          </w:tcPr>
          <w:p w:rsidR="004E12A3" w:rsidRPr="00ED3AFB" w:rsidRDefault="00ED3AFB" w:rsidP="00ED3AFB">
            <w:pPr>
              <w:pStyle w:val="NormalWeb"/>
              <w:jc w:val="center"/>
            </w:pPr>
            <w:r>
              <w:t>Carbon Fiber Paper</w:t>
            </w:r>
            <w:r>
              <w:rPr>
                <w:rFonts w:ascii="SimSun" w:eastAsia="SimSun" w:hAnsi="SimSun" w:cs="SimSun" w:hint="eastAsia"/>
              </w:rPr>
              <w:t>（碳纤维纸）</w:t>
            </w:r>
          </w:p>
        </w:tc>
        <w:tc>
          <w:tcPr>
            <w:tcW w:w="4414" w:type="dxa"/>
          </w:tcPr>
          <w:p w:rsidR="004E12A3" w:rsidRDefault="00ED3AFB" w:rsidP="00ED3AFB">
            <w:pPr>
              <w:pStyle w:val="NormalWeb"/>
              <w:jc w:val="center"/>
              <w:rPr>
                <w:sz w:val="28"/>
                <w:szCs w:val="28"/>
              </w:rPr>
            </w:pPr>
            <w:r>
              <w:t>Carbon Fiber Felt</w:t>
            </w:r>
            <w:r>
              <w:rPr>
                <w:rFonts w:ascii="SimSun" w:eastAsia="SimSun" w:hAnsi="SimSun" w:cs="SimSun" w:hint="eastAsia"/>
              </w:rPr>
              <w:t>（碳纤维毡）</w:t>
            </w:r>
          </w:p>
        </w:tc>
      </w:tr>
    </w:tbl>
    <w:p w:rsidR="002F71A5" w:rsidRDefault="000E510F" w:rsidP="00ED3AFB">
      <w:pPr>
        <w:pStyle w:val="Heading2"/>
        <w:jc w:val="center"/>
      </w:pPr>
      <w:r>
        <w:rPr>
          <w:noProof/>
        </w:rPr>
        <w:drawing>
          <wp:inline distT="0" distB="0" distL="0" distR="0" wp14:anchorId="2D12C9DF" wp14:editId="44D7335F">
            <wp:extent cx="4301837" cy="2456951"/>
            <wp:effectExtent l="0" t="0" r="3810" b="0"/>
            <wp:docPr id="1992101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95124" name="Picture 11827951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4310335" cy="246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0F" w:rsidRDefault="000E510F" w:rsidP="000E510F">
      <w:pPr>
        <w:pStyle w:val="NormalWeb"/>
        <w:jc w:val="center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本图为系统结构逻辑示意，已做技术保密处理。</w:t>
      </w:r>
    </w:p>
    <w:p w:rsidR="000E510F" w:rsidRDefault="000E510F" w:rsidP="004E12A3">
      <w:pPr>
        <w:pStyle w:val="NormalWeb"/>
        <w:jc w:val="center"/>
      </w:pPr>
      <w:r>
        <w:rPr>
          <w:rFonts w:ascii="Apple Color Emoji" w:hAnsi="Apple Color Emoji" w:cs="Apple Color Emoji"/>
        </w:rPr>
        <w:t>🧭</w:t>
      </w:r>
      <w:r>
        <w:t xml:space="preserve"> Explosion-Proof Sealed Carbon Fiber Shredding System — Confidential Schematic</w:t>
      </w:r>
    </w:p>
    <w:p w:rsidR="00587095" w:rsidRDefault="009A71FE" w:rsidP="00587095">
      <w:r>
        <w:rPr>
          <w:noProof/>
        </w:rPr>
        <w:pict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Heading3"/>
      </w:pPr>
      <w:r>
        <w:rPr>
          <w:rFonts w:ascii="SimSun" w:eastAsia="SimSun" w:hAnsi="SimSun" w:cs="SimSun" w:hint="eastAsia"/>
        </w:rPr>
        <w:t>一、客户背景介绍</w:t>
      </w:r>
    </w:p>
    <w:p w:rsidR="006C0043" w:rsidRPr="00915431" w:rsidRDefault="00AE3F56" w:rsidP="00587095">
      <w:pPr>
        <w:pStyle w:val="NormalWeb"/>
      </w:pPr>
      <w:r>
        <w:rPr>
          <w:rFonts w:ascii="SimSun" w:eastAsia="SimSun" w:hAnsi="SimSun" w:cs="SimSun" w:hint="eastAsia"/>
        </w:rPr>
        <w:t>LN</w:t>
      </w:r>
      <w:r w:rsidR="00587095">
        <w:rPr>
          <w:rFonts w:ascii="SimSun" w:eastAsia="SimSun" w:hAnsi="SimSun" w:cs="SimSun" w:hint="eastAsia"/>
        </w:rPr>
        <w:t>新能源公司</w:t>
      </w:r>
      <w:r w:rsidR="006C0043">
        <w:rPr>
          <w:rFonts w:ascii="SimSun" w:eastAsia="SimSun" w:hAnsi="SimSun" w:cs="SimSun" w:hint="eastAsia"/>
        </w:rPr>
        <w:t>，</w:t>
      </w:r>
      <w:r w:rsidR="00587095">
        <w:rPr>
          <w:rFonts w:ascii="SimSun" w:eastAsia="SimSun" w:hAnsi="SimSun" w:cs="SimSun" w:hint="eastAsia"/>
        </w:rPr>
        <w:t>专注于新能源应用材料的研发与制造</w:t>
      </w:r>
      <w:r w:rsidR="00915431">
        <w:rPr>
          <w:rFonts w:ascii="SimSun" w:eastAsia="SimSun" w:hAnsi="SimSun" w:cs="SimSun" w:hint="eastAsia"/>
        </w:rPr>
        <w:t>，致力于解决氢能产业</w:t>
      </w:r>
      <w:r w:rsidR="00915431">
        <w:t>“</w:t>
      </w:r>
      <w:r w:rsidR="00915431">
        <w:rPr>
          <w:rFonts w:ascii="SimSun" w:eastAsia="SimSun" w:hAnsi="SimSun" w:cs="SimSun" w:hint="eastAsia"/>
        </w:rPr>
        <w:t>卡脖子</w:t>
      </w:r>
      <w:r w:rsidR="00915431">
        <w:t>”</w:t>
      </w:r>
      <w:r w:rsidR="00915431">
        <w:rPr>
          <w:rFonts w:ascii="SimSun" w:eastAsia="SimSun" w:hAnsi="SimSun" w:cs="SimSun" w:hint="eastAsia"/>
        </w:rPr>
        <w:t>的核心材料难题</w:t>
      </w:r>
      <w:r w:rsidR="00587095">
        <w:rPr>
          <w:rFonts w:ascii="SimSun" w:eastAsia="SimSun" w:hAnsi="SimSun" w:cs="SimSun" w:hint="eastAsia"/>
        </w:rPr>
        <w:t>。</w:t>
      </w:r>
      <w:r w:rsidR="00915431">
        <w:rPr>
          <w:rFonts w:ascii="SimSun" w:eastAsia="SimSun" w:hAnsi="SimSun" w:cs="SimSun" w:hint="eastAsia"/>
        </w:rPr>
        <w:t>其碳纤维纸、碳纤维毡产品广泛应用于氢能、储能与高性能复合材料领域。</w:t>
      </w:r>
    </w:p>
    <w:p w:rsidR="004E12A3" w:rsidRDefault="00587095" w:rsidP="004E12A3">
      <w:pPr>
        <w:pStyle w:val="NormalWeb"/>
      </w:pPr>
      <w:r>
        <w:t>LN</w:t>
      </w:r>
      <w:r>
        <w:rPr>
          <w:rFonts w:ascii="SimSun" w:eastAsia="SimSun" w:hAnsi="SimSun" w:cs="SimSun" w:hint="eastAsia"/>
        </w:rPr>
        <w:t>新能源实现了</w:t>
      </w:r>
      <w:r>
        <w:rPr>
          <w:rStyle w:val="Strong"/>
          <w:rFonts w:ascii="SimSun" w:eastAsia="SimSun" w:hAnsi="SimSun" w:cs="SimSun" w:hint="eastAsia"/>
        </w:rPr>
        <w:t>高性能碳纤维应用材料的全流程突破</w:t>
      </w:r>
      <w:r>
        <w:rPr>
          <w:rFonts w:ascii="SimSun" w:eastAsia="SimSun" w:hAnsi="SimSun" w:cs="SimSun" w:hint="eastAsia"/>
        </w:rPr>
        <w:t>，并在气体扩散层（</w:t>
      </w:r>
      <w:r>
        <w:t>GDL</w:t>
      </w:r>
      <w:r>
        <w:rPr>
          <w:rFonts w:ascii="SimSun" w:eastAsia="SimSun" w:hAnsi="SimSun" w:cs="SimSun" w:hint="eastAsia"/>
        </w:rPr>
        <w:t>）制备及燃料电池核心部件的开发中取得了显著成果。</w:t>
      </w:r>
    </w:p>
    <w:p w:rsidR="00587095" w:rsidRDefault="009A71FE" w:rsidP="00587095">
      <w:r>
        <w:rPr>
          <w:noProof/>
        </w:rPr>
        <w:pict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Heading3"/>
      </w:pPr>
      <w:r>
        <w:rPr>
          <w:rFonts w:ascii="SimSun" w:eastAsia="SimSun" w:hAnsi="SimSun" w:cs="SimSun" w:hint="eastAsia"/>
        </w:rPr>
        <w:lastRenderedPageBreak/>
        <w:t>二、客户需求概述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8900"/>
      </w:tblGrid>
      <w:tr w:rsidR="00587095" w:rsidTr="00915431">
        <w:trPr>
          <w:tblHeader/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58709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项目</w:t>
            </w:r>
          </w:p>
        </w:tc>
        <w:tc>
          <w:tcPr>
            <w:tcW w:w="8855" w:type="dxa"/>
            <w:vAlign w:val="center"/>
            <w:hideMark/>
          </w:tcPr>
          <w:p w:rsidR="00587095" w:rsidRDefault="0058709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内容</w:t>
            </w:r>
          </w:p>
        </w:tc>
      </w:tr>
      <w:tr w:rsidR="00587095" w:rsidTr="00915431">
        <w:trPr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AA3574">
            <w:r>
              <w:rPr>
                <w:rFonts w:ascii="SimSun" w:eastAsia="SimSun" w:hAnsi="SimSun" w:cs="SimSun" w:hint="eastAsia"/>
              </w:rPr>
              <w:t>方案需求</w:t>
            </w:r>
          </w:p>
        </w:tc>
        <w:tc>
          <w:tcPr>
            <w:tcW w:w="8855" w:type="dxa"/>
            <w:vAlign w:val="center"/>
            <w:hideMark/>
          </w:tcPr>
          <w:p w:rsidR="00587095" w:rsidRDefault="00915431">
            <w:r>
              <w:rPr>
                <w:rFonts w:ascii="SimSun" w:eastAsia="SimSun" w:hAnsi="SimSun" w:cs="SimSun" w:hint="eastAsia"/>
              </w:rPr>
              <w:t>碳纤维</w:t>
            </w:r>
            <w:r w:rsidR="00587095">
              <w:rPr>
                <w:rFonts w:ascii="SimSun" w:eastAsia="SimSun" w:hAnsi="SimSun" w:cs="SimSun" w:hint="eastAsia"/>
              </w:rPr>
              <w:t>粉碎机</w:t>
            </w:r>
            <w:r w:rsidR="00587095">
              <w:t xml:space="preserve"> / </w:t>
            </w:r>
            <w:r w:rsidR="00587095">
              <w:rPr>
                <w:rFonts w:ascii="SimSun" w:eastAsia="SimSun" w:hAnsi="SimSun" w:cs="SimSun" w:hint="eastAsia"/>
              </w:rPr>
              <w:t>碳纤维防爆密封粉碎系统</w:t>
            </w:r>
          </w:p>
        </w:tc>
      </w:tr>
      <w:tr w:rsidR="00AA3574" w:rsidTr="00915431">
        <w:trPr>
          <w:tblCellSpacing w:w="15" w:type="dxa"/>
        </w:trPr>
        <w:tc>
          <w:tcPr>
            <w:tcW w:w="1515" w:type="dxa"/>
            <w:vAlign w:val="center"/>
          </w:tcPr>
          <w:p w:rsidR="00AA3574" w:rsidRDefault="00AA3574" w:rsidP="00AA3574">
            <w:r>
              <w:rPr>
                <w:rFonts w:ascii="SimSun" w:eastAsia="SimSun" w:hAnsi="SimSun" w:cs="SimSun" w:hint="eastAsia"/>
              </w:rPr>
              <w:t>特殊要求</w:t>
            </w:r>
          </w:p>
        </w:tc>
        <w:tc>
          <w:tcPr>
            <w:tcW w:w="8855" w:type="dxa"/>
            <w:vAlign w:val="center"/>
          </w:tcPr>
          <w:p w:rsidR="00AA3574" w:rsidRDefault="00AA3574" w:rsidP="00AA3574">
            <w:r>
              <w:rPr>
                <w:rFonts w:ascii="SimSun" w:eastAsia="SimSun" w:hAnsi="SimSun" w:cs="SimSun" w:hint="eastAsia"/>
              </w:rPr>
              <w:t>防尘防爆、防静电、防泄漏；减少粉尘飞散；占地小、维护便捷；进料和装袋过程安全；防护等级达到</w:t>
            </w:r>
            <w:r>
              <w:t xml:space="preserve"> IP58</w:t>
            </w:r>
            <w:r>
              <w:rPr>
                <w:rFonts w:ascii="SimSun" w:eastAsia="SimSun" w:hAnsi="SimSun" w:cs="SimSun" w:hint="eastAsia"/>
              </w:rPr>
              <w:t>。</w:t>
            </w:r>
          </w:p>
        </w:tc>
      </w:tr>
      <w:tr w:rsidR="00587095" w:rsidTr="00915431">
        <w:trPr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587095">
            <w:r>
              <w:rPr>
                <w:rFonts w:ascii="SimSun" w:eastAsia="SimSun" w:hAnsi="SimSun" w:cs="SimSun" w:hint="eastAsia"/>
              </w:rPr>
              <w:t>破碎物料</w:t>
            </w:r>
          </w:p>
        </w:tc>
        <w:tc>
          <w:tcPr>
            <w:tcW w:w="8855" w:type="dxa"/>
            <w:vAlign w:val="center"/>
            <w:hideMark/>
          </w:tcPr>
          <w:p w:rsidR="00587095" w:rsidRDefault="00587095">
            <w:r>
              <w:rPr>
                <w:rFonts w:ascii="SimSun" w:eastAsia="SimSun" w:hAnsi="SimSun" w:cs="SimSun" w:hint="eastAsia"/>
              </w:rPr>
              <w:t>碳纤维纸、碳纤维毡</w:t>
            </w:r>
          </w:p>
        </w:tc>
      </w:tr>
      <w:tr w:rsidR="00587095" w:rsidTr="00915431">
        <w:trPr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587095">
            <w:r>
              <w:rPr>
                <w:rFonts w:ascii="SimSun" w:eastAsia="SimSun" w:hAnsi="SimSun" w:cs="SimSun" w:hint="eastAsia"/>
              </w:rPr>
              <w:t>原料幅宽</w:t>
            </w:r>
          </w:p>
        </w:tc>
        <w:tc>
          <w:tcPr>
            <w:tcW w:w="8855" w:type="dxa"/>
            <w:vAlign w:val="center"/>
            <w:hideMark/>
          </w:tcPr>
          <w:p w:rsidR="00587095" w:rsidRDefault="00587095">
            <w:r>
              <w:t>1.2m</w:t>
            </w:r>
          </w:p>
        </w:tc>
      </w:tr>
      <w:tr w:rsidR="00587095" w:rsidTr="00915431">
        <w:trPr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587095">
            <w:r>
              <w:rPr>
                <w:rFonts w:ascii="SimSun" w:eastAsia="SimSun" w:hAnsi="SimSun" w:cs="SimSun" w:hint="eastAsia"/>
              </w:rPr>
              <w:t>破碎后</w:t>
            </w:r>
            <w:r w:rsidR="00915431">
              <w:rPr>
                <w:rFonts w:ascii="SimSun" w:eastAsia="SimSun" w:hAnsi="SimSun" w:cs="SimSun" w:hint="eastAsia"/>
              </w:rPr>
              <w:t>尺寸</w:t>
            </w:r>
          </w:p>
        </w:tc>
        <w:tc>
          <w:tcPr>
            <w:tcW w:w="8855" w:type="dxa"/>
            <w:vAlign w:val="center"/>
            <w:hideMark/>
          </w:tcPr>
          <w:p w:rsidR="00587095" w:rsidRDefault="00915431">
            <w:r>
              <w:rPr>
                <w:rFonts w:ascii="SimSun" w:eastAsia="SimSun" w:hAnsi="SimSun" w:cs="SimSun" w:hint="eastAsia"/>
              </w:rPr>
              <w:t>符合工艺要求</w:t>
            </w:r>
          </w:p>
        </w:tc>
      </w:tr>
      <w:tr w:rsidR="00587095" w:rsidTr="00915431">
        <w:trPr>
          <w:tblCellSpacing w:w="15" w:type="dxa"/>
        </w:trPr>
        <w:tc>
          <w:tcPr>
            <w:tcW w:w="1515" w:type="dxa"/>
            <w:vAlign w:val="center"/>
            <w:hideMark/>
          </w:tcPr>
          <w:p w:rsidR="00587095" w:rsidRDefault="00587095">
            <w:r>
              <w:rPr>
                <w:rFonts w:ascii="SimSun" w:eastAsia="SimSun" w:hAnsi="SimSun" w:cs="SimSun" w:hint="eastAsia"/>
              </w:rPr>
              <w:t>占地面积</w:t>
            </w:r>
          </w:p>
        </w:tc>
        <w:tc>
          <w:tcPr>
            <w:tcW w:w="8855" w:type="dxa"/>
            <w:vAlign w:val="center"/>
            <w:hideMark/>
          </w:tcPr>
          <w:p w:rsidR="00587095" w:rsidRDefault="00587095">
            <w:r>
              <w:t>≤3m²</w:t>
            </w:r>
          </w:p>
        </w:tc>
      </w:tr>
    </w:tbl>
    <w:p w:rsidR="00587095" w:rsidRDefault="009A71FE" w:rsidP="00587095">
      <w:r>
        <w:rPr>
          <w:noProof/>
        </w:rPr>
        <w:pict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Heading3"/>
      </w:pPr>
      <w:r>
        <w:rPr>
          <w:rFonts w:ascii="SimSun" w:eastAsia="SimSun" w:hAnsi="SimSun" w:cs="SimSun" w:hint="eastAsia"/>
        </w:rPr>
        <w:t>三、客户痛点与项目难点分析</w:t>
      </w:r>
    </w:p>
    <w:p w:rsidR="002F71A5" w:rsidRDefault="002F71A5" w:rsidP="002F71A5">
      <w:pPr>
        <w:pStyle w:val="NormalWeb"/>
      </w:pPr>
      <w:r>
        <w:rPr>
          <w:rFonts w:ascii="SimSun" w:eastAsia="SimSun" w:hAnsi="SimSun" w:cs="SimSun" w:hint="eastAsia"/>
        </w:rPr>
        <w:t>客户痛点与越都方案：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  <w:gridCol w:w="4659"/>
      </w:tblGrid>
      <w:tr w:rsidR="002F71A5" w:rsidTr="002F71A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F71A5" w:rsidRDefault="002F71A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客户痛点</w:t>
            </w:r>
          </w:p>
        </w:tc>
        <w:tc>
          <w:tcPr>
            <w:tcW w:w="0" w:type="auto"/>
            <w:vAlign w:val="center"/>
            <w:hideMark/>
          </w:tcPr>
          <w:p w:rsidR="002F71A5" w:rsidRDefault="002F71A5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越都解决方案</w:t>
            </w:r>
          </w:p>
        </w:tc>
      </w:tr>
      <w:tr w:rsidR="002F71A5" w:rsidTr="002F71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颗粒度要求高，避免粉末化</w:t>
            </w:r>
          </w:p>
        </w:tc>
        <w:tc>
          <w:tcPr>
            <w:tcW w:w="0" w:type="auto"/>
            <w:vAlign w:val="center"/>
            <w:hideMark/>
          </w:tcPr>
          <w:p w:rsidR="002F71A5" w:rsidRDefault="0033122A">
            <w:r>
              <w:rPr>
                <w:rFonts w:ascii="SimSun" w:eastAsia="SimSun" w:hAnsi="SimSun" w:cs="SimSun" w:hint="eastAsia"/>
              </w:rPr>
              <w:t>创新</w:t>
            </w:r>
            <w:r w:rsidR="002F71A5">
              <w:rPr>
                <w:rFonts w:ascii="SimSun" w:eastAsia="SimSun" w:hAnsi="SimSun" w:cs="SimSun" w:hint="eastAsia"/>
              </w:rPr>
              <w:t>粉碎</w:t>
            </w:r>
            <w:r>
              <w:rPr>
                <w:rFonts w:ascii="SimSun" w:eastAsia="SimSun" w:hAnsi="SimSun" w:cs="SimSun" w:hint="eastAsia"/>
              </w:rPr>
              <w:t>方案</w:t>
            </w:r>
            <w:r w:rsidR="002F71A5">
              <w:rPr>
                <w:rFonts w:ascii="SimSun" w:eastAsia="SimSun" w:hAnsi="SimSun" w:cs="SimSun" w:hint="eastAsia"/>
              </w:rPr>
              <w:t>，精控刀具间隙</w:t>
            </w:r>
          </w:p>
        </w:tc>
      </w:tr>
      <w:tr w:rsidR="002F71A5" w:rsidTr="002F71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系统需全密封防尘防爆</w:t>
            </w:r>
          </w:p>
        </w:tc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整机负压密封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防爆电机风机（</w:t>
            </w:r>
            <w:r>
              <w:t>ExdⅡBT4</w:t>
            </w:r>
            <w:r>
              <w:rPr>
                <w:rFonts w:ascii="SimSun" w:eastAsia="SimSun" w:hAnsi="SimSun" w:cs="SimSun" w:hint="eastAsia"/>
              </w:rPr>
              <w:t>）</w:t>
            </w:r>
          </w:p>
        </w:tc>
      </w:tr>
      <w:tr w:rsidR="002F71A5" w:rsidTr="002F71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收集环节粉尘外泄，操作不安全</w:t>
            </w:r>
          </w:p>
        </w:tc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密封收集仓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负压装袋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自动封口</w:t>
            </w:r>
          </w:p>
        </w:tc>
      </w:tr>
      <w:tr w:rsidR="002F71A5" w:rsidTr="002F71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71A5" w:rsidRDefault="002F71A5">
            <w:r>
              <w:rPr>
                <w:rFonts w:ascii="SimSun" w:eastAsia="SimSun" w:hAnsi="SimSun" w:cs="SimSun" w:hint="eastAsia"/>
              </w:rPr>
              <w:t>碳纤维导电导致电机电控损坏</w:t>
            </w:r>
          </w:p>
        </w:tc>
        <w:tc>
          <w:tcPr>
            <w:tcW w:w="0" w:type="auto"/>
            <w:vAlign w:val="center"/>
            <w:hideMark/>
          </w:tcPr>
          <w:p w:rsidR="002F71A5" w:rsidRDefault="002F71A5">
            <w:r>
              <w:t>IP58</w:t>
            </w:r>
            <w:r>
              <w:rPr>
                <w:rFonts w:ascii="SimSun" w:eastAsia="SimSun" w:hAnsi="SimSun" w:cs="SimSun" w:hint="eastAsia"/>
              </w:rPr>
              <w:t>防护系统</w:t>
            </w:r>
            <w:r>
              <w:t xml:space="preserve"> + </w:t>
            </w:r>
            <w:r>
              <w:rPr>
                <w:rFonts w:ascii="SimSun" w:eastAsia="SimSun" w:hAnsi="SimSun" w:cs="SimSun" w:hint="eastAsia"/>
              </w:rPr>
              <w:t>防静电导排通道</w:t>
            </w:r>
          </w:p>
        </w:tc>
      </w:tr>
    </w:tbl>
    <w:p w:rsidR="005C3D4F" w:rsidRDefault="005C3D4F" w:rsidP="00587095">
      <w:pPr>
        <w:pStyle w:val="Heading4"/>
      </w:pPr>
    </w:p>
    <w:p w:rsidR="005C3D4F" w:rsidRPr="00B82885" w:rsidRDefault="00B82885" w:rsidP="005C3D4F">
      <w:pPr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【邓浩备注：以下（</w:t>
      </w:r>
      <w:r>
        <w:t>1</w:t>
      </w:r>
      <w:r>
        <w:rPr>
          <w:rFonts w:ascii="SimSun" w:eastAsia="SimSun" w:hAnsi="SimSun" w:cs="SimSun" w:hint="eastAsia"/>
        </w:rPr>
        <w:t>）-（</w:t>
      </w:r>
      <w:r>
        <w:t>4</w:t>
      </w:r>
      <w:r>
        <w:rPr>
          <w:rFonts w:ascii="SimSun" w:eastAsia="SimSun" w:hAnsi="SimSun" w:cs="SimSun" w:hint="eastAsia"/>
        </w:rPr>
        <w:t>）涉及到详细技术方案，可不公开发布】</w:t>
      </w:r>
    </w:p>
    <w:p w:rsidR="00B82885" w:rsidRDefault="00B82885" w:rsidP="00B82885">
      <w:pPr>
        <w:pStyle w:val="Heading4"/>
      </w:pPr>
      <w:r>
        <w:t>（</w:t>
      </w:r>
      <w:r>
        <w:t>1</w:t>
      </w:r>
      <w:r>
        <w:t>）颗粒度要求高，避免过度粉</w:t>
      </w:r>
      <w:r>
        <w:rPr>
          <w:rFonts w:ascii="SimSun" w:eastAsia="SimSun" w:hAnsi="SimSun" w:cs="SimSun" w:hint="eastAsia"/>
        </w:rPr>
        <w:t>碎</w:t>
      </w:r>
    </w:p>
    <w:p w:rsidR="00B82885" w:rsidRDefault="00B82885" w:rsidP="00B82885">
      <w:pPr>
        <w:pStyle w:val="NormalWeb"/>
      </w:pPr>
      <w:r>
        <w:rPr>
          <w:rFonts w:ascii="SimSun" w:eastAsia="SimSun" w:hAnsi="SimSun" w:cs="SimSun" w:hint="eastAsia"/>
        </w:rPr>
        <w:t>碳纤维韧性强，若粉碎过度，会打成粉末状，失去二次利用价值。客户要求粉碎后保持</w:t>
      </w:r>
      <w:r>
        <w:t xml:space="preserve"> </w:t>
      </w:r>
      <w:r>
        <w:rPr>
          <w:rStyle w:val="Strong"/>
        </w:rPr>
        <w:t>10–20mm</w:t>
      </w:r>
      <w:r>
        <w:rPr>
          <w:rStyle w:val="Strong"/>
          <w:rFonts w:ascii="SimSun" w:eastAsia="SimSun" w:hAnsi="SimSun" w:cs="SimSun" w:hint="eastAsia"/>
        </w:rPr>
        <w:t>片状或絮状</w:t>
      </w:r>
      <w:r>
        <w:rPr>
          <w:rFonts w:ascii="SimSun" w:eastAsia="SimSun" w:hAnsi="SimSun" w:cs="SimSun" w:hint="eastAsia"/>
        </w:rPr>
        <w:t>，确保后续再加工性能。</w:t>
      </w:r>
    </w:p>
    <w:p w:rsidR="00B82885" w:rsidRDefault="00B82885" w:rsidP="00B82885">
      <w:pPr>
        <w:pStyle w:val="NormalWeb"/>
      </w:pPr>
      <w:r>
        <w:rPr>
          <w:rStyle w:val="Strong"/>
          <w:rFonts w:ascii="SimSun" w:eastAsia="SimSun" w:hAnsi="SimSun" w:cs="SimSun" w:hint="eastAsia"/>
        </w:rPr>
        <w:t>越都解决方案：</w:t>
      </w:r>
    </w:p>
    <w:p w:rsidR="00B82885" w:rsidRDefault="00B82885" w:rsidP="00B82885">
      <w:pPr>
        <w:pStyle w:val="NormalWeb"/>
        <w:numPr>
          <w:ilvl w:val="0"/>
          <w:numId w:val="3"/>
        </w:numPr>
      </w:pPr>
      <w:r>
        <w:rPr>
          <w:rFonts w:ascii="SimSun" w:eastAsia="SimSun" w:hAnsi="SimSun" w:cs="SimSun" w:hint="eastAsia"/>
        </w:rPr>
        <w:t>采用新结构，避免高速剪切；</w:t>
      </w:r>
    </w:p>
    <w:p w:rsidR="00B82885" w:rsidRDefault="00B82885" w:rsidP="00B82885">
      <w:pPr>
        <w:pStyle w:val="NormalWeb"/>
        <w:numPr>
          <w:ilvl w:val="0"/>
          <w:numId w:val="3"/>
        </w:numPr>
      </w:pPr>
      <w:r>
        <w:rPr>
          <w:rFonts w:ascii="SimSun" w:eastAsia="SimSun" w:hAnsi="SimSun" w:cs="SimSun" w:hint="eastAsia"/>
        </w:rPr>
        <w:t>精控刀具间隙，保证颗粒均匀；</w:t>
      </w:r>
    </w:p>
    <w:p w:rsidR="00B82885" w:rsidRDefault="00B82885" w:rsidP="00B82885">
      <w:pPr>
        <w:pStyle w:val="NormalWeb"/>
        <w:numPr>
          <w:ilvl w:val="0"/>
          <w:numId w:val="3"/>
        </w:numPr>
      </w:pPr>
      <w:r>
        <w:rPr>
          <w:rFonts w:ascii="SimSun" w:eastAsia="SimSun" w:hAnsi="SimSun" w:cs="SimSun" w:hint="eastAsia"/>
        </w:rPr>
        <w:t>防堵下料结构，防止回切过度粉碎。</w:t>
      </w:r>
    </w:p>
    <w:p w:rsidR="00B82885" w:rsidRDefault="009A71FE" w:rsidP="00B82885">
      <w:r>
        <w:rPr>
          <w:noProof/>
        </w:rPr>
        <w:pict w14:anchorId="4252BE60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:rsidR="00B82885" w:rsidRDefault="00B82885" w:rsidP="00B82885">
      <w:pPr>
        <w:pStyle w:val="Heading4"/>
      </w:pPr>
      <w:r>
        <w:t>（</w:t>
      </w:r>
      <w:r>
        <w:t>2</w:t>
      </w:r>
      <w:r>
        <w:t>）密封要求极高，防止粉尘外泄与健康危</w:t>
      </w:r>
      <w:r>
        <w:rPr>
          <w:rFonts w:ascii="SimSun" w:eastAsia="SimSun" w:hAnsi="SimSun" w:cs="SimSun" w:hint="eastAsia"/>
        </w:rPr>
        <w:t>害</w:t>
      </w:r>
    </w:p>
    <w:p w:rsidR="00B82885" w:rsidRDefault="00B82885" w:rsidP="00B82885">
      <w:pPr>
        <w:pStyle w:val="NormalWeb"/>
      </w:pPr>
      <w:r>
        <w:rPr>
          <w:rFonts w:ascii="SimSun" w:eastAsia="SimSun" w:hAnsi="SimSun" w:cs="SimSun" w:hint="eastAsia"/>
        </w:rPr>
        <w:t>碳纤维粉尘极易漂浮，吸入后危害呼吸道与皮肤。传统开放式粉碎机密封性差，造成粉尘泄露和操作污染。</w:t>
      </w:r>
    </w:p>
    <w:p w:rsidR="00B82885" w:rsidRDefault="00B82885" w:rsidP="00B82885">
      <w:pPr>
        <w:pStyle w:val="NormalWeb"/>
      </w:pPr>
      <w:r>
        <w:rPr>
          <w:rStyle w:val="Strong"/>
          <w:rFonts w:ascii="SimSun" w:eastAsia="SimSun" w:hAnsi="SimSun" w:cs="SimSun" w:hint="eastAsia"/>
        </w:rPr>
        <w:t>越都解决方案：</w:t>
      </w:r>
    </w:p>
    <w:p w:rsidR="00B82885" w:rsidRDefault="00B82885" w:rsidP="00B82885">
      <w:pPr>
        <w:pStyle w:val="NormalWeb"/>
        <w:numPr>
          <w:ilvl w:val="0"/>
          <w:numId w:val="4"/>
        </w:numPr>
      </w:pPr>
      <w:r>
        <w:rPr>
          <w:rFonts w:ascii="SimSun" w:eastAsia="SimSun" w:hAnsi="SimSun" w:cs="SimSun" w:hint="eastAsia"/>
        </w:rPr>
        <w:t>整机全密封腔体</w:t>
      </w:r>
      <w:r>
        <w:t xml:space="preserve"> + </w:t>
      </w:r>
      <w:r>
        <w:rPr>
          <w:rFonts w:ascii="SimSun" w:eastAsia="SimSun" w:hAnsi="SimSun" w:cs="SimSun" w:hint="eastAsia"/>
        </w:rPr>
        <w:t>除尘系统；</w:t>
      </w:r>
    </w:p>
    <w:p w:rsidR="00B82885" w:rsidRDefault="00B82885" w:rsidP="00B82885">
      <w:pPr>
        <w:pStyle w:val="NormalWeb"/>
        <w:numPr>
          <w:ilvl w:val="0"/>
          <w:numId w:val="4"/>
        </w:numPr>
      </w:pPr>
      <w:r>
        <w:rPr>
          <w:rFonts w:ascii="SimSun" w:eastAsia="SimSun" w:hAnsi="SimSun" w:cs="SimSun" w:hint="eastAsia"/>
        </w:rPr>
        <w:lastRenderedPageBreak/>
        <w:t>粉碎机、风机、旋风筒、过滤袋全系统密封连接；</w:t>
      </w:r>
    </w:p>
    <w:p w:rsidR="00B82885" w:rsidRDefault="00B82885" w:rsidP="00B82885">
      <w:pPr>
        <w:pStyle w:val="NormalWeb"/>
        <w:numPr>
          <w:ilvl w:val="0"/>
          <w:numId w:val="4"/>
        </w:numPr>
      </w:pPr>
      <w:r>
        <w:rPr>
          <w:rFonts w:ascii="SimSun" w:eastAsia="SimSun" w:hAnsi="SimSun" w:cs="SimSun" w:hint="eastAsia"/>
        </w:rPr>
        <w:t>电机、风机、电控系统均为</w:t>
      </w:r>
      <w:r>
        <w:rPr>
          <w:rStyle w:val="Strong"/>
          <w:rFonts w:ascii="SimSun" w:eastAsia="SimSun" w:hAnsi="SimSun" w:cs="SimSun" w:hint="eastAsia"/>
        </w:rPr>
        <w:t>防爆结构</w:t>
      </w:r>
      <w:r>
        <w:rPr>
          <w:rFonts w:ascii="SimSun" w:eastAsia="SimSun" w:hAnsi="SimSun" w:cs="SimSun" w:hint="eastAsia"/>
        </w:rPr>
        <w:t>；</w:t>
      </w:r>
      <w:r>
        <w:t xml:space="preserve"> </w:t>
      </w:r>
    </w:p>
    <w:p w:rsidR="00B82885" w:rsidRDefault="00B82885" w:rsidP="00B82885">
      <w:pPr>
        <w:pStyle w:val="NormalWeb"/>
        <w:numPr>
          <w:ilvl w:val="0"/>
          <w:numId w:val="4"/>
        </w:numPr>
      </w:pPr>
      <w:r>
        <w:rPr>
          <w:rFonts w:ascii="SimSun" w:eastAsia="SimSun" w:hAnsi="SimSun" w:cs="SimSun" w:hint="eastAsia"/>
        </w:rPr>
        <w:t>系统整体防护等级</w:t>
      </w:r>
      <w:r>
        <w:t xml:space="preserve"> </w:t>
      </w:r>
      <w:r>
        <w:rPr>
          <w:rStyle w:val="Strong"/>
        </w:rPr>
        <w:t>IP58</w:t>
      </w:r>
      <w:r>
        <w:rPr>
          <w:rFonts w:ascii="SimSun" w:eastAsia="SimSun" w:hAnsi="SimSun" w:cs="SimSun" w:hint="eastAsia"/>
        </w:rPr>
        <w:t>，满足防爆防尘标准。</w:t>
      </w:r>
    </w:p>
    <w:p w:rsidR="00B82885" w:rsidRDefault="009A71FE" w:rsidP="00B82885">
      <w:r>
        <w:rPr>
          <w:noProof/>
        </w:rPr>
        <w:pict w14:anchorId="6BFB4396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:rsidR="00B82885" w:rsidRDefault="00B82885" w:rsidP="00B82885">
      <w:pPr>
        <w:pStyle w:val="Heading4"/>
      </w:pPr>
      <w:r>
        <w:t>（</w:t>
      </w:r>
      <w:r>
        <w:t>3</w:t>
      </w:r>
      <w:r>
        <w:t>）收集过程不密封，存在操作安全风</w:t>
      </w:r>
      <w:r>
        <w:rPr>
          <w:rFonts w:ascii="SimSun" w:eastAsia="SimSun" w:hAnsi="SimSun" w:cs="SimSun" w:hint="eastAsia"/>
        </w:rPr>
        <w:t>险</w:t>
      </w:r>
    </w:p>
    <w:p w:rsidR="00B82885" w:rsidRDefault="00B82885" w:rsidP="00B82885">
      <w:pPr>
        <w:pStyle w:val="NormalWeb"/>
      </w:pPr>
      <w:r>
        <w:rPr>
          <w:rFonts w:ascii="SimSun" w:eastAsia="SimSun" w:hAnsi="SimSun" w:cs="SimSun" w:hint="eastAsia"/>
        </w:rPr>
        <w:t>常见设备收集口与粉碎仓密封不足，操作员装袋时易接触碳纤维粉尘，造成皮肤划伤和健康危害。</w:t>
      </w:r>
    </w:p>
    <w:p w:rsidR="00B82885" w:rsidRDefault="00B82885" w:rsidP="00B82885">
      <w:pPr>
        <w:pStyle w:val="NormalWeb"/>
      </w:pPr>
      <w:r>
        <w:rPr>
          <w:rStyle w:val="Strong"/>
          <w:rFonts w:ascii="SimSun" w:eastAsia="SimSun" w:hAnsi="SimSun" w:cs="SimSun" w:hint="eastAsia"/>
        </w:rPr>
        <w:t>越都解决方案：</w:t>
      </w:r>
    </w:p>
    <w:p w:rsidR="00B82885" w:rsidRDefault="00B82885" w:rsidP="00B82885">
      <w:pPr>
        <w:pStyle w:val="NormalWeb"/>
        <w:numPr>
          <w:ilvl w:val="0"/>
          <w:numId w:val="5"/>
        </w:numPr>
      </w:pPr>
      <w:r>
        <w:rPr>
          <w:rFonts w:ascii="SimSun" w:eastAsia="SimSun" w:hAnsi="SimSun" w:cs="SimSun" w:hint="eastAsia"/>
        </w:rPr>
        <w:t>配置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密封收集仓</w:t>
      </w:r>
      <w:r>
        <w:rPr>
          <w:rStyle w:val="Strong"/>
        </w:rPr>
        <w:t xml:space="preserve"> + </w:t>
      </w:r>
      <w:r>
        <w:rPr>
          <w:rStyle w:val="Strong"/>
          <w:rFonts w:ascii="SimSun" w:eastAsia="SimSun" w:hAnsi="SimSun" w:cs="SimSun" w:hint="eastAsia"/>
        </w:rPr>
        <w:t>快速换袋装置</w:t>
      </w:r>
      <w:r>
        <w:rPr>
          <w:rFonts w:ascii="SimSun" w:eastAsia="SimSun" w:hAnsi="SimSun" w:cs="SimSun" w:hint="eastAsia"/>
        </w:rPr>
        <w:t>，出料时无扬尘；</w:t>
      </w:r>
    </w:p>
    <w:p w:rsidR="00B82885" w:rsidRDefault="00B82885" w:rsidP="00B82885">
      <w:pPr>
        <w:pStyle w:val="NormalWeb"/>
        <w:numPr>
          <w:ilvl w:val="0"/>
          <w:numId w:val="5"/>
        </w:numPr>
      </w:pPr>
      <w:r>
        <w:rPr>
          <w:rFonts w:ascii="SimSun" w:eastAsia="SimSun" w:hAnsi="SimSun" w:cs="SimSun" w:hint="eastAsia"/>
        </w:rPr>
        <w:t>采用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负压装袋系统</w:t>
      </w:r>
      <w:r>
        <w:rPr>
          <w:rFonts w:ascii="SimSun" w:eastAsia="SimSun" w:hAnsi="SimSun" w:cs="SimSun" w:hint="eastAsia"/>
        </w:rPr>
        <w:t>，袋装过程零泄漏；</w:t>
      </w:r>
    </w:p>
    <w:p w:rsidR="00B82885" w:rsidRDefault="00B82885" w:rsidP="00B82885">
      <w:pPr>
        <w:pStyle w:val="NormalWeb"/>
        <w:numPr>
          <w:ilvl w:val="0"/>
          <w:numId w:val="5"/>
        </w:numPr>
      </w:pPr>
      <w:r>
        <w:rPr>
          <w:rFonts w:ascii="SimSun" w:eastAsia="SimSun" w:hAnsi="SimSun" w:cs="SimSun" w:hint="eastAsia"/>
        </w:rPr>
        <w:t>可选配自动封袋与抽真空功能，确保操作人员安全。</w:t>
      </w:r>
    </w:p>
    <w:p w:rsidR="00B82885" w:rsidRDefault="009A71FE" w:rsidP="00B82885">
      <w:r>
        <w:rPr>
          <w:noProof/>
        </w:rPr>
        <w:pict w14:anchorId="0061315D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:rsidR="00B82885" w:rsidRDefault="00B82885" w:rsidP="00B82885">
      <w:pPr>
        <w:pStyle w:val="Heading4"/>
      </w:pPr>
      <w:r>
        <w:t>（</w:t>
      </w:r>
      <w:r>
        <w:t>4</w:t>
      </w:r>
      <w:r>
        <w:t>）导电性强导致电机、电控易损</w:t>
      </w:r>
      <w:r>
        <w:rPr>
          <w:rFonts w:ascii="SimSun" w:eastAsia="SimSun" w:hAnsi="SimSun" w:cs="SimSun" w:hint="eastAsia"/>
        </w:rPr>
        <w:t>坏</w:t>
      </w:r>
    </w:p>
    <w:p w:rsidR="00B82885" w:rsidRDefault="00B82885" w:rsidP="00B82885">
      <w:pPr>
        <w:pStyle w:val="NormalWeb"/>
      </w:pPr>
      <w:r>
        <w:rPr>
          <w:rFonts w:ascii="SimSun" w:eastAsia="SimSun" w:hAnsi="SimSun" w:cs="SimSun" w:hint="eastAsia"/>
        </w:rPr>
        <w:t>碳纤维导电粉尘易引发短路、打火，造成电机烧毁与电气故障。</w:t>
      </w:r>
    </w:p>
    <w:p w:rsidR="00B82885" w:rsidRDefault="00B82885" w:rsidP="00B82885">
      <w:pPr>
        <w:pStyle w:val="NormalWeb"/>
      </w:pPr>
      <w:r>
        <w:rPr>
          <w:rStyle w:val="Strong"/>
          <w:rFonts w:ascii="SimSun" w:eastAsia="SimSun" w:hAnsi="SimSun" w:cs="SimSun" w:hint="eastAsia"/>
        </w:rPr>
        <w:t>越都解决方案：</w:t>
      </w:r>
    </w:p>
    <w:p w:rsidR="00B82885" w:rsidRDefault="00B82885" w:rsidP="00B82885">
      <w:pPr>
        <w:pStyle w:val="NormalWeb"/>
        <w:numPr>
          <w:ilvl w:val="0"/>
          <w:numId w:val="6"/>
        </w:numPr>
      </w:pPr>
      <w:r>
        <w:rPr>
          <w:rFonts w:ascii="SimSun" w:eastAsia="SimSun" w:hAnsi="SimSun" w:cs="SimSun" w:hint="eastAsia"/>
        </w:rPr>
        <w:t>电机、风机、电控系统均采用</w:t>
      </w:r>
      <w:r>
        <w:t xml:space="preserve"> </w:t>
      </w:r>
      <w:r>
        <w:rPr>
          <w:rStyle w:val="Strong"/>
        </w:rPr>
        <w:t>IP58</w:t>
      </w:r>
      <w:r>
        <w:rPr>
          <w:rStyle w:val="Strong"/>
          <w:rFonts w:ascii="SimSun" w:eastAsia="SimSun" w:hAnsi="SimSun" w:cs="SimSun" w:hint="eastAsia"/>
        </w:rPr>
        <w:t>防护</w:t>
      </w:r>
      <w:r>
        <w:rPr>
          <w:rStyle w:val="Strong"/>
        </w:rPr>
        <w:t>+</w:t>
      </w:r>
      <w:r>
        <w:rPr>
          <w:rStyle w:val="Strong"/>
          <w:rFonts w:ascii="SimSun" w:eastAsia="SimSun" w:hAnsi="SimSun" w:cs="SimSun" w:hint="eastAsia"/>
        </w:rPr>
        <w:t>防爆结构</w:t>
      </w:r>
      <w:r>
        <w:rPr>
          <w:rFonts w:ascii="SimSun" w:eastAsia="SimSun" w:hAnsi="SimSun" w:cs="SimSun" w:hint="eastAsia"/>
        </w:rPr>
        <w:t>；</w:t>
      </w:r>
    </w:p>
    <w:p w:rsidR="00B82885" w:rsidRDefault="00B82885" w:rsidP="00B82885">
      <w:pPr>
        <w:pStyle w:val="NormalWeb"/>
        <w:numPr>
          <w:ilvl w:val="0"/>
          <w:numId w:val="6"/>
        </w:numPr>
      </w:pPr>
      <w:r>
        <w:rPr>
          <w:rFonts w:ascii="SimSun" w:eastAsia="SimSun" w:hAnsi="SimSun" w:cs="SimSun" w:hint="eastAsia"/>
        </w:rPr>
        <w:t>电缆通道防静电，接口全密封；</w:t>
      </w:r>
    </w:p>
    <w:p w:rsidR="00B82885" w:rsidRDefault="00B82885" w:rsidP="00B82885">
      <w:pPr>
        <w:pStyle w:val="NormalWeb"/>
        <w:numPr>
          <w:ilvl w:val="0"/>
          <w:numId w:val="6"/>
        </w:numPr>
      </w:pPr>
      <w:r>
        <w:rPr>
          <w:rFonts w:ascii="SimSun" w:eastAsia="SimSun" w:hAnsi="SimSun" w:cs="SimSun" w:hint="eastAsia"/>
        </w:rPr>
        <w:t>电气单元设置隔离舱与气密垫片；</w:t>
      </w:r>
    </w:p>
    <w:p w:rsidR="00B82885" w:rsidRDefault="00B82885" w:rsidP="00B82885">
      <w:pPr>
        <w:pStyle w:val="NormalWeb"/>
        <w:numPr>
          <w:ilvl w:val="0"/>
          <w:numId w:val="6"/>
        </w:numPr>
      </w:pPr>
      <w:r>
        <w:rPr>
          <w:rFonts w:ascii="SimSun" w:eastAsia="SimSun" w:hAnsi="SimSun" w:cs="SimSun" w:hint="eastAsia"/>
        </w:rPr>
        <w:t>整机接地与静电导排通道，杜绝放电隐患。</w:t>
      </w:r>
    </w:p>
    <w:p w:rsidR="00587095" w:rsidRDefault="009A71FE" w:rsidP="00587095">
      <w:r>
        <w:rPr>
          <w:noProof/>
        </w:rPr>
        <w:pict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6C0043">
      <w:pPr>
        <w:pStyle w:val="Heading3"/>
      </w:pPr>
      <w:r>
        <w:rPr>
          <w:rFonts w:ascii="SimSun" w:eastAsia="SimSun" w:hAnsi="SimSun" w:cs="SimSun" w:hint="eastAsia"/>
        </w:rPr>
        <w:t>四、越都</w:t>
      </w:r>
      <w:r w:rsidR="006C0043">
        <w:rPr>
          <w:rFonts w:ascii="SimSun" w:eastAsia="SimSun" w:hAnsi="SimSun" w:cs="SimSun" w:hint="eastAsia"/>
        </w:rPr>
        <w:t>粉碎</w:t>
      </w:r>
      <w:r>
        <w:rPr>
          <w:rFonts w:ascii="SimSun" w:eastAsia="SimSun" w:hAnsi="SimSun" w:cs="SimSun" w:hint="eastAsia"/>
        </w:rPr>
        <w:t>系统方案</w:t>
      </w:r>
    </w:p>
    <w:p w:rsidR="00AA738D" w:rsidRDefault="006C0043" w:rsidP="00AA738D">
      <w:pPr>
        <w:pStyle w:val="Heading4"/>
      </w:pPr>
      <w:r>
        <w:t>系统型号：</w:t>
      </w:r>
      <w:r>
        <w:rPr>
          <w:rFonts w:hint="eastAsia"/>
        </w:rPr>
        <w:t>定制</w:t>
      </w:r>
      <w:r>
        <w:rPr>
          <w:rFonts w:hint="eastAsia"/>
        </w:rPr>
        <w:t>SL</w:t>
      </w:r>
      <w:r>
        <w:t xml:space="preserve">800 </w:t>
      </w:r>
      <w:r>
        <w:t>防爆密封碳纤维粉碎系</w:t>
      </w:r>
      <w:r>
        <w:rPr>
          <w:rFonts w:ascii="SimSun" w:eastAsia="SimSun" w:hAnsi="SimSun" w:cs="SimSun" w:hint="eastAsia"/>
        </w:rPr>
        <w:t>统</w:t>
      </w:r>
      <w:r w:rsidR="00AA738D">
        <w:t xml:space="preserve"> </w:t>
      </w:r>
    </w:p>
    <w:p w:rsidR="004A12A7" w:rsidRPr="004A12A7" w:rsidRDefault="004A12A7" w:rsidP="004A12A7">
      <w:pPr>
        <w:pStyle w:val="NormalWeb"/>
      </w:pPr>
      <w:r>
        <w:rPr>
          <w:rStyle w:val="Strong"/>
          <w:rFonts w:ascii="SimSun" w:eastAsia="SimSun" w:hAnsi="SimSun" w:cs="SimSun" w:hint="eastAsia"/>
        </w:rPr>
        <w:t>主要参数：</w:t>
      </w:r>
    </w:p>
    <w:tbl>
      <w:tblPr>
        <w:tblW w:w="851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"/>
        <w:gridCol w:w="1369"/>
        <w:gridCol w:w="3119"/>
        <w:gridCol w:w="2645"/>
      </w:tblGrid>
      <w:tr w:rsidR="00AA738D" w:rsidTr="00AA738D">
        <w:trPr>
          <w:trHeight w:val="321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A738D" w:rsidRDefault="00AA738D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模块</w:t>
            </w:r>
          </w:p>
        </w:tc>
        <w:tc>
          <w:tcPr>
            <w:tcW w:w="0" w:type="auto"/>
            <w:vAlign w:val="center"/>
            <w:hideMark/>
          </w:tcPr>
          <w:p w:rsidR="00AA738D" w:rsidRDefault="00AA738D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型号</w:t>
            </w:r>
          </w:p>
        </w:tc>
        <w:tc>
          <w:tcPr>
            <w:tcW w:w="0" w:type="auto"/>
            <w:vAlign w:val="center"/>
            <w:hideMark/>
          </w:tcPr>
          <w:p w:rsidR="00AA738D" w:rsidRDefault="00AA738D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功率</w:t>
            </w:r>
            <w:r>
              <w:rPr>
                <w:b/>
                <w:bCs/>
              </w:rPr>
              <w:t xml:space="preserve"> / </w:t>
            </w:r>
            <w:r>
              <w:rPr>
                <w:rFonts w:ascii="SimSun" w:eastAsia="SimSun" w:hAnsi="SimSun" w:cs="SimSun" w:hint="eastAsia"/>
                <w:b/>
                <w:bCs/>
              </w:rPr>
              <w:t>规格</w:t>
            </w:r>
          </w:p>
        </w:tc>
        <w:tc>
          <w:tcPr>
            <w:tcW w:w="0" w:type="auto"/>
            <w:vAlign w:val="center"/>
            <w:hideMark/>
          </w:tcPr>
          <w:p w:rsidR="00AA738D" w:rsidRDefault="00AA738D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功能说明</w:t>
            </w:r>
          </w:p>
        </w:tc>
      </w:tr>
      <w:tr w:rsidR="00AA738D" w:rsidTr="00AA738D">
        <w:trPr>
          <w:trHeight w:val="270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  <w:tr w:rsidR="00AA738D" w:rsidTr="00AA738D">
        <w:trPr>
          <w:trHeight w:val="287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  <w:tr w:rsidR="00AA738D" w:rsidTr="00AA738D">
        <w:trPr>
          <w:trHeight w:val="270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  <w:tr w:rsidR="00AA738D" w:rsidTr="00AA738D">
        <w:trPr>
          <w:trHeight w:val="287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  <w:tr w:rsidR="00AA738D" w:rsidTr="00AA738D">
        <w:trPr>
          <w:trHeight w:val="270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  <w:tr w:rsidR="00AA738D" w:rsidTr="00AA738D">
        <w:trPr>
          <w:trHeight w:val="287"/>
          <w:tblCellSpacing w:w="15" w:type="dxa"/>
        </w:trPr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  <w:tc>
          <w:tcPr>
            <w:tcW w:w="0" w:type="auto"/>
            <w:vAlign w:val="center"/>
          </w:tcPr>
          <w:p w:rsidR="00AA738D" w:rsidRDefault="00AA738D"/>
        </w:tc>
      </w:tr>
    </w:tbl>
    <w:p w:rsidR="00AA738D" w:rsidRDefault="009A71FE" w:rsidP="00AA738D">
      <w:r>
        <w:rPr>
          <w:noProof/>
        </w:rPr>
        <w:pict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NormalWeb"/>
      </w:pPr>
      <w:r>
        <w:rPr>
          <w:rStyle w:val="Strong"/>
          <w:rFonts w:ascii="SimSun" w:eastAsia="SimSun" w:hAnsi="SimSun" w:cs="SimSun" w:hint="eastAsia"/>
        </w:rPr>
        <w:t>工艺流程：</w:t>
      </w:r>
    </w:p>
    <w:p w:rsidR="00587095" w:rsidRDefault="004A12A7" w:rsidP="00587095">
      <w:pPr>
        <w:pStyle w:val="NormalWeb"/>
      </w:pPr>
      <w:r>
        <w:rPr>
          <w:rFonts w:ascii="SimSun" w:eastAsia="SimSun" w:hAnsi="SimSun" w:cs="SimSun" w:hint="eastAsia"/>
        </w:rPr>
        <w:lastRenderedPageBreak/>
        <w:t>进</w:t>
      </w:r>
      <w:r w:rsidR="00587095">
        <w:rPr>
          <w:rFonts w:ascii="SimSun" w:eastAsia="SimSun" w:hAnsi="SimSun" w:cs="SimSun" w:hint="eastAsia"/>
        </w:rPr>
        <w:t>料</w:t>
      </w:r>
      <w:r w:rsidR="00587095">
        <w:t xml:space="preserve"> → </w:t>
      </w:r>
      <w:r w:rsidR="00587095">
        <w:rPr>
          <w:rFonts w:ascii="SimSun" w:eastAsia="SimSun" w:hAnsi="SimSun" w:cs="SimSun" w:hint="eastAsia"/>
        </w:rPr>
        <w:t>粉碎</w:t>
      </w:r>
      <w:r w:rsidR="00587095">
        <w:t xml:space="preserve"> → </w:t>
      </w:r>
      <w:r w:rsidR="00AA738D">
        <w:rPr>
          <w:rFonts w:ascii="SimSun" w:eastAsia="SimSun" w:hAnsi="SimSun" w:cs="SimSun" w:hint="eastAsia"/>
        </w:rPr>
        <w:t>输送</w:t>
      </w:r>
      <w:r w:rsidR="00587095">
        <w:t xml:space="preserve"> → </w:t>
      </w:r>
      <w:r>
        <w:rPr>
          <w:rFonts w:ascii="SimSun" w:eastAsia="SimSun" w:hAnsi="SimSun" w:cs="SimSun" w:hint="eastAsia"/>
        </w:rPr>
        <w:t>分离</w:t>
      </w:r>
      <w:r w:rsidR="00587095">
        <w:t xml:space="preserve"> → </w:t>
      </w:r>
      <w:r w:rsidR="00587095">
        <w:rPr>
          <w:rFonts w:ascii="SimSun" w:eastAsia="SimSun" w:hAnsi="SimSun" w:cs="SimSun" w:hint="eastAsia"/>
        </w:rPr>
        <w:t>过滤</w:t>
      </w:r>
      <w:r w:rsidR="00587095">
        <w:t xml:space="preserve"> → </w:t>
      </w:r>
      <w:r w:rsidR="00587095">
        <w:rPr>
          <w:rFonts w:ascii="SimSun" w:eastAsia="SimSun" w:hAnsi="SimSun" w:cs="SimSun" w:hint="eastAsia"/>
        </w:rPr>
        <w:t>收集</w:t>
      </w:r>
    </w:p>
    <w:p w:rsidR="002F71A5" w:rsidRDefault="002F71A5" w:rsidP="00587095">
      <w:pPr>
        <w:pStyle w:val="NormalWeb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系统结构示意图：</w:t>
      </w:r>
    </w:p>
    <w:p w:rsidR="002F71A5" w:rsidRDefault="002F71A5" w:rsidP="00587095">
      <w:pPr>
        <w:pStyle w:val="NormalWeb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本图为越都定制</w:t>
      </w:r>
      <w:r>
        <w:t xml:space="preserve"> SL800 </w:t>
      </w:r>
      <w:r>
        <w:rPr>
          <w:rFonts w:ascii="SimSun" w:eastAsia="SimSun" w:hAnsi="SimSun" w:cs="SimSun" w:hint="eastAsia"/>
        </w:rPr>
        <w:t>系统结构逻辑示意，已做技术保密处理。</w:t>
      </w:r>
    </w:p>
    <w:p w:rsidR="00587095" w:rsidRDefault="00587095" w:rsidP="00587095">
      <w:pPr>
        <w:pStyle w:val="NormalWeb"/>
      </w:pPr>
      <w:r>
        <w:rPr>
          <w:rFonts w:ascii="Apple Color Emoji" w:hAnsi="Apple Color Emoji" w:cs="Apple Color Emoji"/>
        </w:rPr>
        <w:t>🧭</w:t>
      </w:r>
      <w:r>
        <w:t xml:space="preserve"> Explosion-Proof Sealed Carbon Fiber Shredding System — Confidential Schematic</w:t>
      </w:r>
    </w:p>
    <w:p w:rsidR="006C0043" w:rsidRDefault="006C0043" w:rsidP="00587095">
      <w:pPr>
        <w:pStyle w:val="NormalWeb"/>
      </w:pPr>
      <w:r>
        <w:rPr>
          <w:noProof/>
        </w:rPr>
        <w:drawing>
          <wp:inline distT="0" distB="0" distL="0" distR="0">
            <wp:extent cx="5112311" cy="2919846"/>
            <wp:effectExtent l="0" t="0" r="6350" b="1270"/>
            <wp:docPr id="118279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95124" name="Picture 11827951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5"/>
                    <a:stretch/>
                  </pic:blipFill>
                  <pic:spPr bwMode="auto">
                    <a:xfrm>
                      <a:off x="0" y="0"/>
                      <a:ext cx="5116474" cy="292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95" w:rsidRDefault="009A71FE" w:rsidP="00587095">
      <w:r>
        <w:rPr>
          <w:noProof/>
        </w:rPr>
        <w:pict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:rsidR="00587095" w:rsidRPr="004A12A7" w:rsidRDefault="00587095" w:rsidP="00587095">
      <w:pPr>
        <w:pStyle w:val="Heading3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六、系统亮点</w:t>
      </w:r>
    </w:p>
    <w:p w:rsidR="00587095" w:rsidRDefault="00587095" w:rsidP="00587095">
      <w:pPr>
        <w:pStyle w:val="NormalWeb"/>
      </w:pP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全密封结构，防尘防爆，防泄漏；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精准控粒，保持碳纤维</w:t>
      </w:r>
      <w:r w:rsidR="008C0D9C">
        <w:rPr>
          <w:rFonts w:ascii="SimSun" w:eastAsia="SimSun" w:hAnsi="SimSun" w:cs="SimSun" w:hint="eastAsia"/>
        </w:rPr>
        <w:t>物料</w:t>
      </w:r>
      <w:r>
        <w:rPr>
          <w:rFonts w:ascii="SimSun" w:eastAsia="SimSun" w:hAnsi="SimSun" w:cs="SimSun" w:hint="eastAsia"/>
        </w:rPr>
        <w:t>结构；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防静电导排设计，防短路；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收料安全密闭，保护操作员健康；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模块化结构，安装与维护便捷；</w:t>
      </w:r>
      <w:r>
        <w:br/>
      </w:r>
      <w:r>
        <w:rPr>
          <w:rFonts w:ascii="Apple Color Emoji" w:hAnsi="Apple Color Emoji" w:cs="Apple Color Emoji"/>
        </w:rPr>
        <w:t>✅</w:t>
      </w:r>
      <w:r>
        <w:t xml:space="preserve"> </w:t>
      </w:r>
      <w:r>
        <w:rPr>
          <w:rFonts w:ascii="SimSun" w:eastAsia="SimSun" w:hAnsi="SimSun" w:cs="SimSun" w:hint="eastAsia"/>
        </w:rPr>
        <w:t>占地</w:t>
      </w:r>
      <w:r>
        <w:t>≤3</w:t>
      </w:r>
      <w:r>
        <w:rPr>
          <w:rFonts w:ascii="SimSun" w:eastAsia="SimSun" w:hAnsi="SimSun" w:cs="SimSun" w:hint="eastAsia"/>
        </w:rPr>
        <w:t>㎡，适用于实验室与小型生产线。</w:t>
      </w:r>
    </w:p>
    <w:p w:rsidR="00587095" w:rsidRDefault="009A71FE" w:rsidP="00587095">
      <w:r>
        <w:rPr>
          <w:noProof/>
        </w:rPr>
        <w:pict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Heading3"/>
      </w:pPr>
      <w:r>
        <w:rPr>
          <w:rFonts w:ascii="SimSun" w:eastAsia="SimSun" w:hAnsi="SimSun" w:cs="SimSun" w:hint="eastAsia"/>
        </w:rPr>
        <w:t>八、报价与交付</w:t>
      </w:r>
    </w:p>
    <w:tbl>
      <w:tblPr>
        <w:tblW w:w="842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  <w:gridCol w:w="724"/>
        <w:gridCol w:w="2373"/>
      </w:tblGrid>
      <w:tr w:rsidR="004A12A7" w:rsidTr="004A12A7">
        <w:trPr>
          <w:trHeight w:val="371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A12A7" w:rsidRDefault="004A12A7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项目</w:t>
            </w:r>
          </w:p>
        </w:tc>
        <w:tc>
          <w:tcPr>
            <w:tcW w:w="0" w:type="auto"/>
            <w:vAlign w:val="center"/>
            <w:hideMark/>
          </w:tcPr>
          <w:p w:rsidR="004A12A7" w:rsidRDefault="004A12A7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数量</w:t>
            </w:r>
          </w:p>
        </w:tc>
        <w:tc>
          <w:tcPr>
            <w:tcW w:w="0" w:type="auto"/>
            <w:vAlign w:val="center"/>
            <w:hideMark/>
          </w:tcPr>
          <w:p w:rsidR="004A12A7" w:rsidRDefault="004A12A7">
            <w:pPr>
              <w:jc w:val="center"/>
              <w:rPr>
                <w:b/>
                <w:bCs/>
              </w:rPr>
            </w:pPr>
            <w:r>
              <w:rPr>
                <w:rFonts w:ascii="SimSun" w:eastAsia="SimSun" w:hAnsi="SimSun" w:cs="SimSun" w:hint="eastAsia"/>
                <w:b/>
                <w:bCs/>
              </w:rPr>
              <w:t>报价（人民币）</w:t>
            </w:r>
          </w:p>
        </w:tc>
      </w:tr>
      <w:tr w:rsidR="004A12A7" w:rsidTr="004A12A7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:rsidR="004A12A7" w:rsidRDefault="004A12A7">
            <w:r>
              <w:rPr>
                <w:rFonts w:ascii="SimSun" w:eastAsia="SimSun" w:hAnsi="SimSun" w:cs="SimSun" w:hint="eastAsia"/>
              </w:rPr>
              <w:t>定制</w:t>
            </w:r>
            <w:r>
              <w:rPr>
                <w:rFonts w:hint="eastAsia"/>
              </w:rPr>
              <w:t>SL</w:t>
            </w:r>
            <w:r>
              <w:t>800</w:t>
            </w:r>
            <w:r>
              <w:rPr>
                <w:rFonts w:ascii="SimSun" w:eastAsia="SimSun" w:hAnsi="SimSun" w:cs="SimSun" w:hint="eastAsia"/>
              </w:rPr>
              <w:t>碳纤维防爆密封粉碎系统</w:t>
            </w:r>
          </w:p>
        </w:tc>
        <w:tc>
          <w:tcPr>
            <w:tcW w:w="0" w:type="auto"/>
            <w:vAlign w:val="center"/>
            <w:hideMark/>
          </w:tcPr>
          <w:p w:rsidR="004A12A7" w:rsidRDefault="004A12A7">
            <w:r>
              <w:t>1</w:t>
            </w:r>
            <w:r>
              <w:rPr>
                <w:rFonts w:ascii="SimSun" w:eastAsia="SimSun" w:hAnsi="SimSun" w:cs="SimSun" w:hint="eastAsia"/>
              </w:rPr>
              <w:t>套</w:t>
            </w:r>
          </w:p>
        </w:tc>
        <w:tc>
          <w:tcPr>
            <w:tcW w:w="0" w:type="auto"/>
            <w:vAlign w:val="center"/>
            <w:hideMark/>
          </w:tcPr>
          <w:p w:rsidR="004A12A7" w:rsidRDefault="004A12A7">
            <w:r>
              <w:rPr>
                <w:rStyle w:val="Strong"/>
              </w:rPr>
              <w:t xml:space="preserve"> </w:t>
            </w:r>
          </w:p>
        </w:tc>
      </w:tr>
    </w:tbl>
    <w:p w:rsidR="00587095" w:rsidRDefault="00587095" w:rsidP="00587095">
      <w:pPr>
        <w:pStyle w:val="NormalWeb"/>
      </w:pPr>
      <w:r>
        <w:rPr>
          <w:rFonts w:ascii="Apple Color Emoji" w:hAnsi="Apple Color Emoji" w:cs="Apple Color Emoji"/>
        </w:rPr>
        <w:t>📦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交期</w:t>
      </w:r>
      <w:r>
        <w:rPr>
          <w:rFonts w:ascii="SimSun" w:eastAsia="SimSun" w:hAnsi="SimSun" w:cs="SimSun" w:hint="eastAsia"/>
        </w:rPr>
        <w:t>：</w:t>
      </w:r>
      <w:r w:rsidR="004A12A7">
        <w:t>2</w:t>
      </w:r>
      <w:r>
        <w:t>0</w:t>
      </w:r>
      <w:r w:rsidR="00C438F0">
        <w:t>-30</w:t>
      </w:r>
      <w:r>
        <w:rPr>
          <w:rFonts w:ascii="SimSun" w:eastAsia="SimSun" w:hAnsi="SimSun" w:cs="SimSun" w:hint="eastAsia"/>
        </w:rPr>
        <w:t>个工作日</w:t>
      </w:r>
      <w:r>
        <w:br/>
      </w:r>
      <w:r>
        <w:rPr>
          <w:rFonts w:ascii="Apple Color Emoji" w:hAnsi="Apple Color Emoji" w:cs="Apple Color Emoji"/>
        </w:rPr>
        <w:t>💡</w:t>
      </w:r>
      <w:r>
        <w:t xml:space="preserve"> </w:t>
      </w:r>
      <w:r>
        <w:rPr>
          <w:rStyle w:val="Strong"/>
          <w:rFonts w:ascii="SimSun" w:eastAsia="SimSun" w:hAnsi="SimSun" w:cs="SimSun" w:hint="eastAsia"/>
        </w:rPr>
        <w:t>包含</w:t>
      </w:r>
      <w:r>
        <w:rPr>
          <w:rFonts w:ascii="SimSun" w:eastAsia="SimSun" w:hAnsi="SimSun" w:cs="SimSun" w:hint="eastAsia"/>
        </w:rPr>
        <w:t>：整机出厂检测</w:t>
      </w:r>
      <w:r>
        <w:t xml:space="preserve"> + </w:t>
      </w:r>
      <w:r>
        <w:rPr>
          <w:rFonts w:ascii="SimSun" w:eastAsia="SimSun" w:hAnsi="SimSun" w:cs="SimSun" w:hint="eastAsia"/>
        </w:rPr>
        <w:t>防爆认证</w:t>
      </w:r>
      <w:r>
        <w:t xml:space="preserve"> + </w:t>
      </w:r>
      <w:r>
        <w:rPr>
          <w:rFonts w:ascii="SimSun" w:eastAsia="SimSun" w:hAnsi="SimSun" w:cs="SimSun" w:hint="eastAsia"/>
        </w:rPr>
        <w:t>出厂说明书</w:t>
      </w:r>
      <w:r w:rsidR="004A12A7">
        <w:rPr>
          <w:rFonts w:ascii="Apple Color Emoji" w:hAnsi="Apple Color Emoji" w:cs="Apple Color Emoji"/>
        </w:rPr>
        <w:t xml:space="preserve"> </w:t>
      </w:r>
    </w:p>
    <w:p w:rsidR="00587095" w:rsidRDefault="009A71FE" w:rsidP="00587095">
      <w:r>
        <w:rPr>
          <w:noProof/>
        </w:rPr>
        <w:pict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587095" w:rsidRDefault="00587095" w:rsidP="00587095">
      <w:pPr>
        <w:pStyle w:val="Heading3"/>
      </w:pPr>
      <w:r>
        <w:rPr>
          <w:rFonts w:ascii="SimSun" w:eastAsia="SimSun" w:hAnsi="SimSun" w:cs="SimSun" w:hint="eastAsia"/>
        </w:rPr>
        <w:lastRenderedPageBreak/>
        <w:t>九、</w:t>
      </w:r>
      <w:r w:rsidR="004A12A7">
        <w:rPr>
          <w:rFonts w:ascii="SimSun" w:eastAsia="SimSun" w:hAnsi="SimSun" w:cs="SimSun" w:hint="eastAsia"/>
        </w:rPr>
        <w:t>预计</w:t>
      </w:r>
      <w:r>
        <w:rPr>
          <w:rFonts w:ascii="SimSun" w:eastAsia="SimSun" w:hAnsi="SimSun" w:cs="SimSun" w:hint="eastAsia"/>
        </w:rPr>
        <w:t>实施价值与成果</w:t>
      </w:r>
    </w:p>
    <w:p w:rsidR="00587095" w:rsidRDefault="002F71A5" w:rsidP="00587095">
      <w:pPr>
        <w:pStyle w:val="NormalWeb"/>
      </w:pPr>
      <w:r>
        <w:rPr>
          <w:rFonts w:ascii="SimSun" w:eastAsia="SimSun" w:hAnsi="SimSun" w:cs="SimSun" w:hint="eastAsia"/>
        </w:rPr>
        <w:t>通过越都提供的</w:t>
      </w:r>
      <w:r>
        <w:t xml:space="preserve"> SL800 </w:t>
      </w:r>
      <w:r>
        <w:rPr>
          <w:rFonts w:ascii="SimSun" w:eastAsia="SimSun" w:hAnsi="SimSun" w:cs="SimSun" w:hint="eastAsia"/>
        </w:rPr>
        <w:t>防爆密封粉碎系统，</w:t>
      </w:r>
      <w:r>
        <w:t>LN</w:t>
      </w:r>
      <w:r>
        <w:rPr>
          <w:rFonts w:ascii="SimSun" w:eastAsia="SimSun" w:hAnsi="SimSun" w:cs="SimSun" w:hint="eastAsia"/>
        </w:rPr>
        <w:t>新能源</w:t>
      </w:r>
      <w:r w:rsidR="00AE3F56">
        <w:rPr>
          <w:rFonts w:ascii="SimSun" w:eastAsia="SimSun" w:hAnsi="SimSun" w:cs="SimSun" w:hint="eastAsia"/>
        </w:rPr>
        <w:t>公司</w:t>
      </w:r>
      <w:r>
        <w:rPr>
          <w:rFonts w:ascii="SimSun" w:eastAsia="SimSun" w:hAnsi="SimSun" w:cs="SimSun" w:hint="eastAsia"/>
        </w:rPr>
        <w:t>将成功实现碳纤维物料的安全回收与可再利用</w:t>
      </w:r>
      <w:r w:rsidR="00587095">
        <w:rPr>
          <w:rFonts w:ascii="SimSun" w:eastAsia="SimSun" w:hAnsi="SimSun" w:cs="SimSun" w:hint="eastAsia"/>
        </w:rPr>
        <w:t>：</w:t>
      </w:r>
    </w:p>
    <w:p w:rsidR="002F71A5" w:rsidRDefault="002F71A5" w:rsidP="002F71A5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Fonts w:ascii="SimSun" w:eastAsia="SimSun" w:hAnsi="SimSun" w:cs="SimSun" w:hint="eastAsia"/>
        </w:rPr>
        <w:t>粉碎粒径精准控制在</w:t>
      </w:r>
      <w:r>
        <w:t>10–20mm</w:t>
      </w:r>
      <w:r>
        <w:rPr>
          <w:rFonts w:ascii="SimSun" w:eastAsia="SimSun" w:hAnsi="SimSun" w:cs="SimSun" w:hint="eastAsia"/>
        </w:rPr>
        <w:t>，保持纤维结构；</w:t>
      </w:r>
    </w:p>
    <w:p w:rsidR="002F71A5" w:rsidRDefault="002F71A5" w:rsidP="002F71A5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Fonts w:ascii="SimSun" w:eastAsia="SimSun" w:hAnsi="SimSun" w:cs="SimSun" w:hint="eastAsia"/>
        </w:rPr>
        <w:t>整机密封防爆，生产环境无粉尘污染；</w:t>
      </w:r>
    </w:p>
    <w:p w:rsidR="002F71A5" w:rsidRDefault="002F71A5" w:rsidP="002F71A5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Fonts w:ascii="SimSun" w:eastAsia="SimSun" w:hAnsi="SimSun" w:cs="SimSun" w:hint="eastAsia"/>
        </w:rPr>
        <w:t>设备运行稳定，电机、电控无导电损伤；</w:t>
      </w:r>
    </w:p>
    <w:p w:rsidR="005C60BA" w:rsidRDefault="002F71A5" w:rsidP="002F71A5">
      <w:pPr>
        <w:pStyle w:val="NormalWeb"/>
        <w:rPr>
          <w:rFonts w:ascii="SimSun" w:eastAsia="SimSun" w:hAnsi="SimSun" w:cs="SimSun"/>
        </w:rPr>
      </w:pPr>
      <w:r>
        <w:rPr>
          <w:rFonts w:hAnsi="Symbol"/>
        </w:rPr>
        <w:t></w:t>
      </w:r>
      <w:r>
        <w:t xml:space="preserve">  </w:t>
      </w:r>
      <w:r>
        <w:rPr>
          <w:rFonts w:ascii="SimSun" w:eastAsia="SimSun" w:hAnsi="SimSun" w:cs="SimSun" w:hint="eastAsia"/>
        </w:rPr>
        <w:t>实现绿色、低污染、高安全的生产目标。</w:t>
      </w:r>
    </w:p>
    <w:p w:rsidR="004646B8" w:rsidRDefault="004646B8" w:rsidP="002F71A5">
      <w:pPr>
        <w:pStyle w:val="NormalWeb"/>
        <w:rPr>
          <w:rFonts w:ascii="SimSun" w:eastAsia="SimSun" w:hAnsi="SimSun" w:cs="SimSun"/>
        </w:rPr>
      </w:pPr>
    </w:p>
    <w:p w:rsidR="004646B8" w:rsidRDefault="004646B8" w:rsidP="002F71A5">
      <w:pPr>
        <w:pStyle w:val="NormalWeb"/>
        <w:rPr>
          <w:rFonts w:ascii="SimSun" w:eastAsia="SimSun" w:hAnsi="SimSun" w:cs="SimSun"/>
        </w:rPr>
      </w:pPr>
    </w:p>
    <w:p w:rsidR="00AA132D" w:rsidRDefault="00AA132D" w:rsidP="00AA132D">
      <w:pPr>
        <w:pStyle w:val="NormalWeb"/>
        <w:rPr>
          <w:rFonts w:ascii="SimSun" w:eastAsia="SimSun" w:hAnsi="SimSun" w:cs="SimSun"/>
        </w:rPr>
      </w:pPr>
    </w:p>
    <w:p w:rsidR="00AA132D" w:rsidRDefault="009A71FE" w:rsidP="00AA132D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AA132D" w:rsidRPr="005C60BA" w:rsidRDefault="00AA132D" w:rsidP="00AA132D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AA132D" w:rsidRDefault="00AA132D" w:rsidP="00AA132D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AA132D" w:rsidRDefault="00AA132D" w:rsidP="00AA132D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AA132D" w:rsidRPr="00AE15CB" w:rsidRDefault="00AA132D" w:rsidP="00AA132D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A132D" w:rsidRPr="005C60BA" w:rsidRDefault="00AA132D" w:rsidP="00AA132D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11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12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3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AA132D" w:rsidRPr="005C60BA" w:rsidRDefault="00AA132D" w:rsidP="00AA132D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AA132D" w:rsidRPr="005C60BA" w:rsidRDefault="009A71FE" w:rsidP="00AA132D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AA132D" w:rsidRPr="00587095" w:rsidRDefault="00AA132D" w:rsidP="00AA132D">
      <w:pPr>
        <w:pStyle w:val="NormalWeb"/>
      </w:pPr>
    </w:p>
    <w:p w:rsidR="004646B8" w:rsidRPr="00587095" w:rsidRDefault="004646B8" w:rsidP="002F71A5">
      <w:pPr>
        <w:pStyle w:val="NormalWeb"/>
      </w:pPr>
    </w:p>
    <w:sectPr w:rsidR="004646B8" w:rsidRPr="00587095" w:rsidSect="008C4CC6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71FE" w:rsidRDefault="009A71FE" w:rsidP="005B19F2">
      <w:r>
        <w:separator/>
      </w:r>
    </w:p>
  </w:endnote>
  <w:endnote w:type="continuationSeparator" w:id="0">
    <w:p w:rsidR="009A71FE" w:rsidRDefault="009A71FE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71FE" w:rsidRDefault="009A71FE" w:rsidP="005B19F2">
      <w:r>
        <w:separator/>
      </w:r>
    </w:p>
  </w:footnote>
  <w:footnote w:type="continuationSeparator" w:id="0">
    <w:p w:rsidR="009A71FE" w:rsidRDefault="009A71FE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0"/>
  </w:num>
  <w:num w:numId="2" w16cid:durableId="270868831">
    <w:abstractNumId w:val="3"/>
  </w:num>
  <w:num w:numId="3" w16cid:durableId="1929269603">
    <w:abstractNumId w:val="4"/>
  </w:num>
  <w:num w:numId="4" w16cid:durableId="170266474">
    <w:abstractNumId w:val="6"/>
  </w:num>
  <w:num w:numId="5" w16cid:durableId="289823821">
    <w:abstractNumId w:val="5"/>
  </w:num>
  <w:num w:numId="6" w16cid:durableId="1009792628">
    <w:abstractNumId w:val="1"/>
  </w:num>
  <w:num w:numId="7" w16cid:durableId="788548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C14CE"/>
    <w:rsid w:val="000E510F"/>
    <w:rsid w:val="000F4897"/>
    <w:rsid w:val="00124CA7"/>
    <w:rsid w:val="00126E48"/>
    <w:rsid w:val="00132171"/>
    <w:rsid w:val="00171129"/>
    <w:rsid w:val="0017365A"/>
    <w:rsid w:val="00173A2F"/>
    <w:rsid w:val="001B518B"/>
    <w:rsid w:val="001C2083"/>
    <w:rsid w:val="001E5497"/>
    <w:rsid w:val="002135A8"/>
    <w:rsid w:val="00275B31"/>
    <w:rsid w:val="002850AA"/>
    <w:rsid w:val="00292660"/>
    <w:rsid w:val="002B698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B19F2"/>
    <w:rsid w:val="005C3D4F"/>
    <w:rsid w:val="005C60BA"/>
    <w:rsid w:val="0062246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817505"/>
    <w:rsid w:val="00845F40"/>
    <w:rsid w:val="00870226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94EAB"/>
    <w:rsid w:val="009A71FE"/>
    <w:rsid w:val="00A143C4"/>
    <w:rsid w:val="00A34AE5"/>
    <w:rsid w:val="00AA132D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C10C12"/>
    <w:rsid w:val="00C3736D"/>
    <w:rsid w:val="00C438F0"/>
    <w:rsid w:val="00C462F4"/>
    <w:rsid w:val="00C7590A"/>
    <w:rsid w:val="00C855BB"/>
    <w:rsid w:val="00CD34D9"/>
    <w:rsid w:val="00CE0D21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B16"/>
    <w:rsid w:val="00EC03A6"/>
    <w:rsid w:val="00ED3AFB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AA132D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AA1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yuedushredder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enghao8410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yuedushredders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71</cp:revision>
  <cp:lastPrinted>2025-10-14T15:10:00Z</cp:lastPrinted>
  <dcterms:created xsi:type="dcterms:W3CDTF">2020-12-24T10:39:00Z</dcterms:created>
  <dcterms:modified xsi:type="dcterms:W3CDTF">2025-10-20T14:17:00Z</dcterms:modified>
</cp:coreProperties>
</file>